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A0" w:rsidRDefault="0065139E" w:rsidP="00941CA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</w:t>
      </w:r>
      <w:r w:rsidR="0094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CA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</w:p>
    <w:p w:rsidR="0065139E" w:rsidRDefault="0065139E" w:rsidP="00941CA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Железняк Татьяна Николаевна</w:t>
      </w:r>
      <w:bookmarkEnd w:id="0"/>
    </w:p>
    <w:p w:rsidR="0065139E" w:rsidRDefault="0065139E" w:rsidP="00941CA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ИВО 262073 И</w:t>
      </w:r>
      <w:r w:rsidR="00941CA0">
        <w:rPr>
          <w:rFonts w:ascii="Times New Roman" w:hAnsi="Times New Roman" w:cs="Times New Roman"/>
          <w:sz w:val="24"/>
          <w:szCs w:val="24"/>
        </w:rPr>
        <w:t xml:space="preserve">ВЦ, 65465ВЦ, </w:t>
      </w:r>
      <w:r w:rsidR="006B087D">
        <w:rPr>
          <w:rFonts w:ascii="Times New Roman" w:hAnsi="Times New Roman" w:cs="Times New Roman"/>
          <w:sz w:val="24"/>
          <w:szCs w:val="24"/>
        </w:rPr>
        <w:t>16313 ВЦР 262029 ИЦ, Херсон</w:t>
      </w:r>
      <w:r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Оны</w:t>
      </w:r>
    </w:p>
    <w:p w:rsidR="0065139E" w:rsidRPr="003F6388" w:rsidRDefault="0058083C" w:rsidP="00941CA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5139E" w:rsidRPr="00BD1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zeleznakt</w:t>
        </w:r>
        <w:r w:rsidR="0065139E" w:rsidRPr="003F6388">
          <w:rPr>
            <w:rStyle w:val="a3"/>
            <w:rFonts w:ascii="Times New Roman" w:hAnsi="Times New Roman" w:cs="Times New Roman"/>
            <w:sz w:val="24"/>
            <w:szCs w:val="24"/>
          </w:rPr>
          <w:t>8@</w:t>
        </w:r>
        <w:r w:rsidR="0065139E" w:rsidRPr="00BD1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5139E" w:rsidRPr="003F63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5139E" w:rsidRPr="00BD1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00BD8" w:rsidRDefault="00900BD8" w:rsidP="00900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65139E" w:rsidRDefault="009726EF" w:rsidP="00900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ПСИХОДИНАМИЧЕСКОЕ СОЗИДАНИЕ ЖИЗНИ</w:t>
      </w:r>
    </w:p>
    <w:p w:rsidR="00B87DEE" w:rsidRDefault="0065139E" w:rsidP="00900BD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</w:t>
      </w:r>
      <w:r w:rsidR="003F638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6388">
        <w:rPr>
          <w:rFonts w:ascii="Times New Roman" w:hAnsi="Times New Roman" w:cs="Times New Roman"/>
          <w:sz w:val="24"/>
          <w:szCs w:val="24"/>
        </w:rPr>
        <w:t>-это правильное распоряжение жизнью своей, Огнем и Синтезом Жизни. Любая субстанция, Отцовская, она втекает как высочайший заряд, имеющийся для нас, и создает избыток заряда. И этот избыток, резерв всех наших возможностей, течение нашей материи, на</w:t>
      </w:r>
      <w:r w:rsidR="0043248D">
        <w:rPr>
          <w:rFonts w:ascii="Times New Roman" w:hAnsi="Times New Roman" w:cs="Times New Roman"/>
          <w:sz w:val="24"/>
          <w:szCs w:val="24"/>
        </w:rPr>
        <w:t>шей жизни, течение развития нас. Н</w:t>
      </w:r>
      <w:r w:rsidR="003F6388">
        <w:rPr>
          <w:rFonts w:ascii="Times New Roman" w:hAnsi="Times New Roman" w:cs="Times New Roman"/>
          <w:sz w:val="24"/>
          <w:szCs w:val="24"/>
        </w:rPr>
        <w:t xml:space="preserve">аша задача правильно применить и организовать. </w:t>
      </w:r>
      <w:proofErr w:type="spellStart"/>
      <w:r w:rsidR="003F6388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3F6388">
        <w:rPr>
          <w:rFonts w:ascii="Times New Roman" w:hAnsi="Times New Roman" w:cs="Times New Roman"/>
          <w:sz w:val="24"/>
          <w:szCs w:val="24"/>
        </w:rPr>
        <w:t xml:space="preserve"> обучает нас правильно </w:t>
      </w:r>
      <w:r w:rsidR="002741A8">
        <w:rPr>
          <w:rFonts w:ascii="Times New Roman" w:hAnsi="Times New Roman" w:cs="Times New Roman"/>
          <w:sz w:val="24"/>
          <w:szCs w:val="24"/>
        </w:rPr>
        <w:t xml:space="preserve">применять и организовать это </w:t>
      </w:r>
      <w:proofErr w:type="spellStart"/>
      <w:r w:rsidR="002741A8">
        <w:rPr>
          <w:rFonts w:ascii="Times New Roman" w:hAnsi="Times New Roman" w:cs="Times New Roman"/>
          <w:sz w:val="24"/>
          <w:szCs w:val="24"/>
        </w:rPr>
        <w:t>потенциалище</w:t>
      </w:r>
      <w:proofErr w:type="spellEnd"/>
      <w:r w:rsidR="002741A8">
        <w:rPr>
          <w:rFonts w:ascii="Times New Roman" w:hAnsi="Times New Roman" w:cs="Times New Roman"/>
          <w:sz w:val="24"/>
          <w:szCs w:val="24"/>
        </w:rPr>
        <w:t xml:space="preserve"> нас вовне, а не только внутри.</w:t>
      </w:r>
    </w:p>
    <w:p w:rsidR="002741A8" w:rsidRDefault="002741A8" w:rsidP="00900BD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рождается из Отцовского Огня в нас и позволяет нам правильно организовать, применить Огонь в материи в конкретных ситуациях. Вектор психодинамического действия разный в разных ситуациях. Течение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каждого из нас разное,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принимаем Огни. И сказать, что тебе так и так надо действовать, невозможно. Но есть 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есть базовые законы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41A8" w:rsidRDefault="002741A8" w:rsidP="00900BD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должна быть созидательностью нас, тогда вовне будет Жизнь Отцом.</w:t>
      </w:r>
      <w:r w:rsidR="0034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70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342700">
        <w:rPr>
          <w:rFonts w:ascii="Times New Roman" w:hAnsi="Times New Roman" w:cs="Times New Roman"/>
          <w:sz w:val="24"/>
          <w:szCs w:val="24"/>
        </w:rPr>
        <w:t xml:space="preserve">-это регулятор того действия, который регулирует всё течение Огня в нас, Духа, Света, Энергии. Мы должны поставить цель: найти балансирующую </w:t>
      </w:r>
      <w:proofErr w:type="spellStart"/>
      <w:r w:rsidR="00342700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3427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700">
        <w:rPr>
          <w:rFonts w:ascii="Times New Roman" w:hAnsi="Times New Roman" w:cs="Times New Roman"/>
          <w:sz w:val="24"/>
          <w:szCs w:val="24"/>
        </w:rPr>
        <w:t>внешне-внутреннего</w:t>
      </w:r>
      <w:proofErr w:type="gramEnd"/>
      <w:r w:rsidR="00342700">
        <w:rPr>
          <w:rFonts w:ascii="Times New Roman" w:hAnsi="Times New Roman" w:cs="Times New Roman"/>
          <w:sz w:val="24"/>
          <w:szCs w:val="24"/>
        </w:rPr>
        <w:t xml:space="preserve"> творения Частей Систем Аппаратов Частностей и Цельного Человека.</w:t>
      </w:r>
    </w:p>
    <w:p w:rsidR="00FA29F9" w:rsidRDefault="00342700" w:rsidP="00900BD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Человека творятся, развиваются творением, Системы созидаются, Аппараты реплицируются,</w:t>
      </w:r>
      <w:r w:rsidR="00541AD9">
        <w:rPr>
          <w:rFonts w:ascii="Times New Roman" w:hAnsi="Times New Roman" w:cs="Times New Roman"/>
          <w:sz w:val="24"/>
          <w:szCs w:val="24"/>
        </w:rPr>
        <w:t xml:space="preserve"> Ч</w:t>
      </w:r>
      <w:r w:rsidR="00FA29F9">
        <w:rPr>
          <w:rFonts w:ascii="Times New Roman" w:hAnsi="Times New Roman" w:cs="Times New Roman"/>
          <w:sz w:val="24"/>
          <w:szCs w:val="24"/>
        </w:rPr>
        <w:t>астности живут. А Цельный Человек</w:t>
      </w:r>
      <w:r w:rsidR="00724365">
        <w:rPr>
          <w:rFonts w:ascii="Times New Roman" w:hAnsi="Times New Roman" w:cs="Times New Roman"/>
          <w:sz w:val="24"/>
          <w:szCs w:val="24"/>
        </w:rPr>
        <w:t xml:space="preserve"> </w:t>
      </w:r>
      <w:r w:rsidR="00FA29F9">
        <w:rPr>
          <w:rFonts w:ascii="Times New Roman" w:hAnsi="Times New Roman" w:cs="Times New Roman"/>
          <w:sz w:val="24"/>
          <w:szCs w:val="24"/>
        </w:rPr>
        <w:t>осуществляется Любовью или любит на горизонте Учителя. Цельный Человек над всем этим.</w:t>
      </w:r>
    </w:p>
    <w:p w:rsidR="00D13AE4" w:rsidRDefault="00FA29F9" w:rsidP="00900BD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Иерархия занимается творением Частей и одновременно творением Человека. Когда Огонь Жизни входит, он нас просто наделяет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прожитой Жизнью 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по Образу и Подобию учимся жить. Фактически это осуществление Жизни Отца собою.</w:t>
      </w:r>
    </w:p>
    <w:p w:rsidR="00D13AE4" w:rsidRDefault="00D13AE4" w:rsidP="00900BD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Частности созидаются внутренне Человеком и потом по характеру этой частности оказывают влияние на окружающую среду. Части развивает, отстраивает мудрость внутри. Внутреннее и внешнее действие, направленное на жизнь Частей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Аппаратов Частностей координируются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3AE4" w:rsidRDefault="00D13AE4" w:rsidP="00900BD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у Человека берется из готовности созидать</w:t>
      </w:r>
      <w:r w:rsidR="00B572FC">
        <w:rPr>
          <w:rFonts w:ascii="Times New Roman" w:hAnsi="Times New Roman" w:cs="Times New Roman"/>
          <w:sz w:val="24"/>
          <w:szCs w:val="24"/>
        </w:rPr>
        <w:t>, из созидательной способности Человека. Человек, делая для людей, получает коллективный заряд потенциала, новые условия жизни.</w:t>
      </w:r>
    </w:p>
    <w:p w:rsidR="00B572FC" w:rsidRDefault="00B572FC" w:rsidP="00900BD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развивает дееспособность людей. Человечество в Доме Отца</w:t>
      </w:r>
      <w:r w:rsidR="0043248D">
        <w:rPr>
          <w:rFonts w:ascii="Times New Roman" w:hAnsi="Times New Roman" w:cs="Times New Roman"/>
          <w:sz w:val="24"/>
          <w:szCs w:val="24"/>
        </w:rPr>
        <w:t xml:space="preserve"> живёт тем, что Огненность как субстанцию материализует, организуя это всё. </w:t>
      </w:r>
      <w:proofErr w:type="spellStart"/>
      <w:r w:rsidR="0043248D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4324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3248D">
        <w:rPr>
          <w:rFonts w:ascii="Times New Roman" w:hAnsi="Times New Roman" w:cs="Times New Roman"/>
          <w:sz w:val="24"/>
          <w:szCs w:val="24"/>
        </w:rPr>
        <w:t>эпиценре</w:t>
      </w:r>
      <w:proofErr w:type="spellEnd"/>
      <w:r w:rsidR="0043248D">
        <w:rPr>
          <w:rFonts w:ascii="Times New Roman" w:hAnsi="Times New Roman" w:cs="Times New Roman"/>
          <w:sz w:val="24"/>
          <w:szCs w:val="24"/>
        </w:rPr>
        <w:t xml:space="preserve"> этого действия, когда из Огненной субстанции надо выявить Основу. Исходя из новой Основы по-другому организовать материю.</w:t>
      </w:r>
    </w:p>
    <w:p w:rsidR="00342700" w:rsidRDefault="0043248D" w:rsidP="00900BD8">
      <w:p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28022020</w:t>
      </w:r>
    </w:p>
    <w:p w:rsidR="00B87DEE" w:rsidRPr="00B87DEE" w:rsidRDefault="00B87DEE" w:rsidP="00B87DEE">
      <w:pPr>
        <w:ind w:firstLine="454"/>
        <w:rPr>
          <w:sz w:val="24"/>
          <w:szCs w:val="24"/>
        </w:rPr>
      </w:pPr>
    </w:p>
    <w:sectPr w:rsidR="00B87DEE" w:rsidRPr="00B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BE"/>
    <w:rsid w:val="002741A8"/>
    <w:rsid w:val="00342700"/>
    <w:rsid w:val="003F6388"/>
    <w:rsid w:val="0043248D"/>
    <w:rsid w:val="00541AD9"/>
    <w:rsid w:val="0058083C"/>
    <w:rsid w:val="0065139E"/>
    <w:rsid w:val="006B087D"/>
    <w:rsid w:val="00724365"/>
    <w:rsid w:val="007D437F"/>
    <w:rsid w:val="00895FBE"/>
    <w:rsid w:val="00900BD8"/>
    <w:rsid w:val="00941CA0"/>
    <w:rsid w:val="009726EF"/>
    <w:rsid w:val="00B572FC"/>
    <w:rsid w:val="00B87DEE"/>
    <w:rsid w:val="00D13AE4"/>
    <w:rsid w:val="00E316D7"/>
    <w:rsid w:val="00F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138D-0939-407A-A221-8FD7691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eznakt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А. Казачкова</cp:lastModifiedBy>
  <cp:revision>2</cp:revision>
  <dcterms:created xsi:type="dcterms:W3CDTF">2020-03-24T16:42:00Z</dcterms:created>
  <dcterms:modified xsi:type="dcterms:W3CDTF">2020-03-24T16:42:00Z</dcterms:modified>
</cp:coreProperties>
</file>